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7EC5" w14:textId="5506C61B" w:rsidR="00377757" w:rsidRDefault="00377757" w:rsidP="00450040">
      <w:pPr>
        <w:jc w:val="center"/>
      </w:pPr>
      <w:r>
        <w:rPr>
          <w:noProof/>
          <w:lang w:eastAsia="en-GB"/>
        </w:rPr>
        <w:drawing>
          <wp:inline distT="0" distB="0" distL="0" distR="0" wp14:anchorId="5B027F41" wp14:editId="53F9A026">
            <wp:extent cx="3143205" cy="21240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153314" cy="2130906"/>
                    </a:xfrm>
                    <a:prstGeom prst="rect">
                      <a:avLst/>
                    </a:prstGeom>
                  </pic:spPr>
                </pic:pic>
              </a:graphicData>
            </a:graphic>
          </wp:inline>
        </w:drawing>
      </w:r>
    </w:p>
    <w:p w14:paraId="59AF5DCF" w14:textId="77777777" w:rsidR="00450040" w:rsidRDefault="00450040" w:rsidP="00450040">
      <w:pPr>
        <w:jc w:val="center"/>
      </w:pPr>
    </w:p>
    <w:p w14:paraId="3AA3AB8A" w14:textId="0B7BA25B" w:rsidR="00377757" w:rsidRDefault="00377757" w:rsidP="00450040">
      <w:pPr>
        <w:jc w:val="center"/>
      </w:pPr>
      <w:r>
        <w:t>Her Majesty Queen Elizabeth II, 1926 – 2022</w:t>
      </w:r>
    </w:p>
    <w:p w14:paraId="1F766CDB" w14:textId="77777777" w:rsidR="00450040" w:rsidRDefault="00450040" w:rsidP="00450040">
      <w:pPr>
        <w:jc w:val="center"/>
      </w:pPr>
    </w:p>
    <w:p w14:paraId="0802A856" w14:textId="7A47D4C0" w:rsidR="00377757" w:rsidRDefault="00377757" w:rsidP="00450040">
      <w:pPr>
        <w:jc w:val="center"/>
        <w:rPr>
          <w:b/>
          <w:bCs/>
        </w:rPr>
      </w:pPr>
      <w:r>
        <w:rPr>
          <w:b/>
          <w:bCs/>
        </w:rPr>
        <w:t>MINERA COMMUNITY COUNCIL</w:t>
      </w:r>
    </w:p>
    <w:p w14:paraId="30B9C0F6" w14:textId="2C7007C0" w:rsidR="006D7D8B" w:rsidRDefault="006D7D8B" w:rsidP="00450040">
      <w:pPr>
        <w:jc w:val="center"/>
        <w:rPr>
          <w:b/>
          <w:bCs/>
        </w:rPr>
      </w:pPr>
      <w:r>
        <w:rPr>
          <w:b/>
          <w:bCs/>
        </w:rPr>
        <w:t>ARRANGEMENTS FOR THE PERIOD OF PUBLIC MOURNING OF HER LATE MAJESTY, QUEEN ELIZABETH II</w:t>
      </w:r>
    </w:p>
    <w:p w14:paraId="60E61E4D" w14:textId="343847C0" w:rsidR="006D7D8B" w:rsidRDefault="006D7D8B">
      <w:r>
        <w:t>On behalf of all residents of the Minera Ward, Minera Community Council expresses</w:t>
      </w:r>
      <w:r w:rsidR="00CA22A7">
        <w:t xml:space="preserve"> its deepest </w:t>
      </w:r>
      <w:r w:rsidR="005B564F">
        <w:t>sadness at the death of our sovereign, and its</w:t>
      </w:r>
      <w:r w:rsidR="00E7318C">
        <w:t xml:space="preserve"> heartfelt</w:t>
      </w:r>
      <w:r w:rsidR="005B564F">
        <w:t xml:space="preserve"> sympathies for the Royal Family at this time of both personal and national loss.</w:t>
      </w:r>
    </w:p>
    <w:p w14:paraId="780505AE" w14:textId="5DC045E4" w:rsidR="005B564F" w:rsidRDefault="005B564F">
      <w:r>
        <w:t>The United Kingdom has now entered a period of public mourning, and will observe a number of protocols and marks of respect, together with proclaiming the accession of our new sovereign, King Charles III.</w:t>
      </w:r>
    </w:p>
    <w:p w14:paraId="3446155E" w14:textId="67A0A2EB" w:rsidR="005B564F" w:rsidRDefault="005B564F">
      <w:r>
        <w:t xml:space="preserve">Minera Community Council will follow the guidance set out for public bodies throughout this period, and will communicate with residents of the Minera Communities </w:t>
      </w:r>
      <w:r w:rsidR="00E7318C">
        <w:t>to provide guidance for the local and national observances which will be taking place</w:t>
      </w:r>
      <w:r>
        <w:t xml:space="preserve">. </w:t>
      </w:r>
    </w:p>
    <w:p w14:paraId="49BEA4C8" w14:textId="77777777" w:rsidR="00A6353C" w:rsidRDefault="005B564F">
      <w:r>
        <w:t xml:space="preserve">We will open a Book of Condolence at 1pm on 9 September, and this will be available </w:t>
      </w:r>
      <w:r w:rsidR="00E7318C">
        <w:t xml:space="preserve">to receive the contributions of residents of our five communities – Five Crosses, Gwynfryn, Minera, New Brighton and Wern - </w:t>
      </w:r>
      <w:r>
        <w:t>in St Mary’s Church, Minera, until the day following the state funeral of Her Majesty</w:t>
      </w:r>
      <w:r w:rsidR="00E7318C">
        <w:t>.</w:t>
      </w:r>
    </w:p>
    <w:p w14:paraId="2A81BDA1" w14:textId="08F0B4A8" w:rsidR="00450040" w:rsidRDefault="00A6353C">
      <w:r>
        <w:t>A virtual book of condolence has been set up by Wrexham CBC to receive contributions from residents across the whole of the County Borough. This virtual book can be accessed via this link</w:t>
      </w:r>
      <w:r w:rsidR="00450040">
        <w:br/>
      </w:r>
      <w:r w:rsidR="00450040" w:rsidRPr="00450040">
        <w:rPr>
          <w:u w:val="single"/>
        </w:rPr>
        <w:t xml:space="preserve"> </w:t>
      </w:r>
      <w:hyperlink r:id="rId5" w:history="1">
        <w:r w:rsidR="00450040" w:rsidRPr="00450040">
          <w:rPr>
            <w:rStyle w:val="Hyperlink"/>
          </w:rPr>
          <w:t>https://www.wrexhamremembers.wales/</w:t>
        </w:r>
      </w:hyperlink>
    </w:p>
    <w:p w14:paraId="59C5547D" w14:textId="1846C10D" w:rsidR="00E7318C" w:rsidRDefault="00E7318C">
      <w:r>
        <w:t xml:space="preserve">We will also deliver the Royal Proclamation of the accession of King Charles III on the steps of St Mary’s Church at 4pm on </w:t>
      </w:r>
      <w:r w:rsidR="002B2C09">
        <w:t>SUNDAY 11 SEPTEMBER</w:t>
      </w:r>
      <w:r>
        <w:t>. This will be read by our Chair, Councillor Hazel Field, and will be followed by singing of the first verse of the National Anthem and a call for three cheers for the King.</w:t>
      </w:r>
    </w:p>
    <w:p w14:paraId="641B2134" w14:textId="11B62D78" w:rsidR="00E7318C" w:rsidRPr="006D7D8B" w:rsidRDefault="00182FA0">
      <w:r>
        <w:t>The Clerk to Minera Community Council, Mr David Hinchliffe, can be contacted by any resident with questions relating to the period of public mourning. He will endeavour to answer your questions promptly, but please bear with him if he needs to check with other authorities before passing on any advice. He can be contacted by telephone on 07506 205907, or mineracc@gmail.com</w:t>
      </w:r>
    </w:p>
    <w:sectPr w:rsidR="00E7318C" w:rsidRPr="006D7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57"/>
    <w:rsid w:val="00182FA0"/>
    <w:rsid w:val="002B2C09"/>
    <w:rsid w:val="00377757"/>
    <w:rsid w:val="003A5571"/>
    <w:rsid w:val="00450040"/>
    <w:rsid w:val="005B564F"/>
    <w:rsid w:val="005E3773"/>
    <w:rsid w:val="006D7D8B"/>
    <w:rsid w:val="00A6353C"/>
    <w:rsid w:val="00CA22A7"/>
    <w:rsid w:val="00E73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F455"/>
  <w15:docId w15:val="{D80534AF-982B-44D4-A8D0-BDD6BFB8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040"/>
    <w:rPr>
      <w:rFonts w:ascii="Tahoma" w:hAnsi="Tahoma" w:cs="Tahoma"/>
      <w:sz w:val="16"/>
      <w:szCs w:val="16"/>
    </w:rPr>
  </w:style>
  <w:style w:type="character" w:styleId="Hyperlink">
    <w:name w:val="Hyperlink"/>
    <w:basedOn w:val="DefaultParagraphFont"/>
    <w:uiPriority w:val="99"/>
    <w:unhideWhenUsed/>
    <w:rsid w:val="00450040"/>
    <w:rPr>
      <w:color w:val="0563C1" w:themeColor="hyperlink"/>
      <w:u w:val="single"/>
    </w:rPr>
  </w:style>
  <w:style w:type="character" w:styleId="FollowedHyperlink">
    <w:name w:val="FollowedHyperlink"/>
    <w:basedOn w:val="DefaultParagraphFont"/>
    <w:uiPriority w:val="99"/>
    <w:semiHidden/>
    <w:unhideWhenUsed/>
    <w:rsid w:val="00A635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rexhamremembers.wale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Minera Clerk</dc:creator>
  <cp:lastModifiedBy>Minera Clerk</cp:lastModifiedBy>
  <cp:revision>3</cp:revision>
  <dcterms:created xsi:type="dcterms:W3CDTF">2022-09-09T10:47:00Z</dcterms:created>
  <dcterms:modified xsi:type="dcterms:W3CDTF">2022-09-09T13:52:00Z</dcterms:modified>
</cp:coreProperties>
</file>